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5C" w:rsidRPr="007F6C5C" w:rsidRDefault="007F6C5C" w:rsidP="007F6C5C">
      <w:pPr>
        <w:shd w:val="clear" w:color="auto" w:fill="FFFFFF"/>
        <w:spacing w:after="180" w:line="570" w:lineRule="atLeast"/>
        <w:textAlignment w:val="top"/>
        <w:outlineLvl w:val="1"/>
        <w:rPr>
          <w:rFonts w:ascii="gloriola" w:eastAsia="Times New Roman" w:hAnsi="gloriola" w:cs="Arial"/>
          <w:color w:val="000000"/>
          <w:sz w:val="38"/>
          <w:szCs w:val="38"/>
          <w:lang w:eastAsia="cs-CZ"/>
        </w:rPr>
      </w:pPr>
      <w:r w:rsidRPr="007F6C5C">
        <w:rPr>
          <w:rFonts w:ascii="gloriola" w:eastAsia="Times New Roman" w:hAnsi="gloriola" w:cs="Arial"/>
          <w:b/>
          <w:bCs/>
          <w:color w:val="000000"/>
          <w:sz w:val="38"/>
          <w:szCs w:val="38"/>
          <w:lang w:eastAsia="cs-CZ"/>
        </w:rPr>
        <w:t>Výrobní a exportní firma hledá asistentku obchodního ředitele</w:t>
      </w:r>
    </w:p>
    <w:p w:rsidR="007F6C5C" w:rsidRPr="007F6C5C" w:rsidRDefault="007F6C5C" w:rsidP="007F6C5C">
      <w:pPr>
        <w:shd w:val="clear" w:color="auto" w:fill="FFFFFF"/>
        <w:spacing w:after="18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Náplň práce:</w:t>
      </w:r>
    </w:p>
    <w:p w:rsidR="007F6C5C" w:rsidRPr="007F6C5C" w:rsidRDefault="007F6C5C" w:rsidP="007F6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Administrativa, asistentská podpora obchodního ředitele/majitele firmy</w:t>
      </w:r>
    </w:p>
    <w:p w:rsidR="007F6C5C" w:rsidRPr="007F6C5C" w:rsidRDefault="007F6C5C" w:rsidP="007F6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Podpora prodeje v rámci České republiky i v zahraničí</w:t>
      </w:r>
    </w:p>
    <w:p w:rsidR="007F6C5C" w:rsidRPr="007F6C5C" w:rsidRDefault="007F6C5C" w:rsidP="007F6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Komunikace mezi obchodními partnery a výrobou - projekty, obchodní podmínky, logistika</w:t>
      </w:r>
    </w:p>
    <w:p w:rsidR="007F6C5C" w:rsidRPr="007F6C5C" w:rsidRDefault="007F6C5C" w:rsidP="007F6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Příprava obchodních jednání, statistika, analytika</w:t>
      </w:r>
    </w:p>
    <w:p w:rsidR="007F6C5C" w:rsidRPr="007F6C5C" w:rsidRDefault="007F6C5C" w:rsidP="007F6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Management svěřených projektů</w:t>
      </w:r>
    </w:p>
    <w:p w:rsidR="007F6C5C" w:rsidRPr="007F6C5C" w:rsidRDefault="007F6C5C" w:rsidP="007F6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proofErr w:type="spellStart"/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Kontroling</w:t>
      </w:r>
      <w:proofErr w:type="spellEnd"/>
    </w:p>
    <w:p w:rsidR="007F6C5C" w:rsidRPr="007F6C5C" w:rsidRDefault="007F6C5C" w:rsidP="007F6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Pravidelný reporting</w:t>
      </w:r>
    </w:p>
    <w:p w:rsidR="007F6C5C" w:rsidRPr="007F6C5C" w:rsidRDefault="007F6C5C" w:rsidP="007F6C5C">
      <w:pPr>
        <w:shd w:val="clear" w:color="auto" w:fill="FFFFFF"/>
        <w:spacing w:after="18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Požadujeme: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Minimálně SŠ vzdělání, administrativní i základní obchodní dovednosti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Nutná komunikativní znalost angličtiny – schopnost vést obchodní jednání v tomto jazyce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Dobrá osobní i produktová prezentace a komunikační dovednosti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Samostatnost, loajalita, osobní motivace, cílevědomost, vytrvalost, pečlivost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Schopnost efektivní organizace a koordinace práce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ŘP skupiny B s aktivní praxí řízení, ochota a schopnost cestovat autem v rámci ČR i do zahraničí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Čistý trestní rejstřík</w:t>
      </w:r>
    </w:p>
    <w:p w:rsidR="007F6C5C" w:rsidRPr="007F6C5C" w:rsidRDefault="007F6C5C" w:rsidP="007F6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Uživatelská znalost PC - MS office, Google</w:t>
      </w:r>
    </w:p>
    <w:p w:rsidR="007F6C5C" w:rsidRPr="007F6C5C" w:rsidRDefault="007F6C5C" w:rsidP="007F6C5C">
      <w:pPr>
        <w:shd w:val="clear" w:color="auto" w:fill="FFFFFF"/>
        <w:spacing w:after="18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Nabízíme:</w:t>
      </w:r>
    </w:p>
    <w:p w:rsidR="007F6C5C" w:rsidRPr="007F6C5C" w:rsidRDefault="007F6C5C" w:rsidP="007F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Práci v rostoucí výrobní a obchodní společnosti</w:t>
      </w:r>
    </w:p>
    <w:p w:rsidR="007F6C5C" w:rsidRPr="007F6C5C" w:rsidRDefault="007F6C5C" w:rsidP="007F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Motivující finanční ohodnocení 25.000 - 35.000Kč. Po prokázání manažerských schopností a schopnosti pracovat samostatně až 40.000,- vč. pohyblivé složky</w:t>
      </w:r>
    </w:p>
    <w:p w:rsidR="007F6C5C" w:rsidRPr="007F6C5C" w:rsidRDefault="007F6C5C" w:rsidP="007F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Pestrou a zajímavou pracovní náplň</w:t>
      </w:r>
    </w:p>
    <w:p w:rsidR="007F6C5C" w:rsidRPr="007F6C5C" w:rsidRDefault="007F6C5C" w:rsidP="007F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Práci v malém, dynamickém týmu</w:t>
      </w:r>
    </w:p>
    <w:p w:rsidR="007F6C5C" w:rsidRPr="007F6C5C" w:rsidRDefault="007F6C5C" w:rsidP="007F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Dobré pracovní zázemí</w:t>
      </w:r>
    </w:p>
    <w:p w:rsidR="007F6C5C" w:rsidRPr="007F6C5C" w:rsidRDefault="007F6C5C" w:rsidP="007F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Možnost platového i pracovního růstu</w:t>
      </w:r>
    </w:p>
    <w:p w:rsidR="007F6C5C" w:rsidRPr="007F6C5C" w:rsidRDefault="007F6C5C" w:rsidP="007F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Nástup ihned či dohodou</w:t>
      </w:r>
    </w:p>
    <w:p w:rsidR="007F6C5C" w:rsidRPr="007F6C5C" w:rsidRDefault="007F6C5C" w:rsidP="007F6C5C">
      <w:pPr>
        <w:shd w:val="clear" w:color="auto" w:fill="FFFFFF"/>
        <w:spacing w:after="18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lastRenderedPageBreak/>
        <w:t>Práce je vhodná pro muže i ženy, začínající motivovaní uchazeči vítáni.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br/>
        <w:t>Místo výkonu práce: kancelář v Říčanech u Prahy a ve výrobním závodu ve Mšeně u Mělníka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br/>
        <w:t>Pracovní smlouva je na dobu určitou 1 rok s možností prodloužení na dobu neurčitou.</w:t>
      </w:r>
    </w:p>
    <w:p w:rsidR="007F6C5C" w:rsidRPr="007F6C5C" w:rsidRDefault="007F6C5C" w:rsidP="007F6C5C">
      <w:pPr>
        <w:shd w:val="clear" w:color="auto" w:fill="FFFFFF"/>
        <w:spacing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CV zasílejte společně s fotografií a motivačním dopisem.</w:t>
      </w:r>
    </w:p>
    <w:p w:rsidR="007F6C5C" w:rsidRPr="007F6C5C" w:rsidRDefault="007F6C5C" w:rsidP="007F6C5C">
      <w:pPr>
        <w:shd w:val="clear" w:color="auto" w:fill="FFFFFF"/>
        <w:spacing w:after="54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pict>
          <v:rect id="_x0000_i1025" style="width:0;height:0" o:hralign="center" o:hrstd="t" o:hr="t" fillcolor="#a0a0a0" stroked="f"/>
        </w:pict>
      </w:r>
    </w:p>
    <w:p w:rsidR="007F6C5C" w:rsidRPr="007F6C5C" w:rsidRDefault="007F6C5C" w:rsidP="007F6C5C">
      <w:pPr>
        <w:shd w:val="clear" w:color="auto" w:fill="FFFFFF"/>
        <w:spacing w:after="180" w:line="510" w:lineRule="atLeast"/>
        <w:textAlignment w:val="top"/>
        <w:outlineLvl w:val="2"/>
        <w:rPr>
          <w:rFonts w:ascii="gloriola" w:eastAsia="Times New Roman" w:hAnsi="gloriola" w:cs="Arial"/>
          <w:color w:val="000000"/>
          <w:sz w:val="30"/>
          <w:szCs w:val="30"/>
          <w:lang w:eastAsia="cs-CZ"/>
        </w:rPr>
      </w:pPr>
      <w:r w:rsidRPr="007F6C5C">
        <w:rPr>
          <w:rFonts w:ascii="gloriola" w:eastAsia="Times New Roman" w:hAnsi="gloriola" w:cs="Arial"/>
          <w:color w:val="000000"/>
          <w:sz w:val="30"/>
          <w:szCs w:val="30"/>
          <w:lang w:eastAsia="cs-CZ"/>
        </w:rPr>
        <w:t>Informace o pozici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bdr w:val="none" w:sz="0" w:space="0" w:color="auto" w:frame="1"/>
          <w:lang w:eastAsia="cs-CZ"/>
        </w:rPr>
        <w:t>Společnost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proofErr w:type="spellStart"/>
      <w:r w:rsidRPr="007F6C5C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Evertile</w:t>
      </w:r>
      <w:proofErr w:type="spellEnd"/>
      <w:r w:rsidRPr="007F6C5C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 xml:space="preserve"> a.s.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sz w:val="23"/>
          <w:szCs w:val="23"/>
          <w:bdr w:val="none" w:sz="0" w:space="0" w:color="auto" w:frame="1"/>
          <w:lang w:eastAsia="cs-CZ"/>
        </w:rPr>
        <w:t>Adresa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hyperlink r:id="rId6" w:tgtFrame="_blank" w:history="1">
        <w:r w:rsidRPr="007F6C5C">
          <w:rPr>
            <w:rFonts w:ascii="Open Sans" w:eastAsia="Times New Roman" w:hAnsi="Open Sans" w:cs="Arial"/>
            <w:color w:val="0049AC"/>
            <w:sz w:val="23"/>
            <w:szCs w:val="23"/>
            <w:lang w:eastAsia="cs-CZ"/>
          </w:rPr>
          <w:t xml:space="preserve">Bezručova 1601/84, Říčany </w:t>
        </w:r>
      </w:hyperlink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Požadované vzdělání: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Středoškolské nebo odborné vyučení s maturitou 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Požadované jazyky: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Angličtina (Pokročilá) nebo Němčina (Středně pokročilá) 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Plat: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25 000 – 40 000 Kč/měsíc 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Benefity: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Bonusy/prémie, Provize z prodeje, Mobilní telefon, Notebook, Možnost občasné práce z domova 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>Z</w:t>
      </w: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ařazeno: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Administrativa, Prodej a obchod, Office </w:t>
      </w:r>
      <w:proofErr w:type="spellStart"/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Manager</w:t>
      </w:r>
      <w:proofErr w:type="spellEnd"/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 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Typ pracovního poměru: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Práce na plný úvazek 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Délka pracovního poměru: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Na dobu neurčitou </w:t>
      </w:r>
    </w:p>
    <w:p w:rsidR="007F6C5C" w:rsidRPr="007F6C5C" w:rsidRDefault="007F6C5C" w:rsidP="007F6C5C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Typ smluvního vztahu: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pracovní smlouva, práce na živnostenský list/IČO </w:t>
      </w:r>
    </w:p>
    <w:p w:rsidR="007F6C5C" w:rsidRPr="007F6C5C" w:rsidRDefault="007F6C5C" w:rsidP="007F6C5C">
      <w:pPr>
        <w:shd w:val="clear" w:color="auto" w:fill="FFFFFF"/>
        <w:spacing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7F6C5C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Zadavatel: 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Zaměstnavatel </w:t>
      </w:r>
    </w:p>
    <w:p w:rsidR="007F6C5C" w:rsidRPr="007F6C5C" w:rsidRDefault="007F6C5C" w:rsidP="007F6C5C">
      <w:pPr>
        <w:shd w:val="clear" w:color="auto" w:fill="FFFFFF"/>
        <w:spacing w:after="54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bookmarkStart w:id="0" w:name="_GoBack"/>
      <w:bookmarkEnd w:id="0"/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pict>
          <v:rect id="_x0000_i1026" style="width:0;height:0" o:hralign="center" o:hrstd="t" o:hr="t" fillcolor="#a0a0a0" stroked="f"/>
        </w:pict>
      </w:r>
    </w:p>
    <w:p w:rsidR="007F6C5C" w:rsidRPr="007F6C5C" w:rsidRDefault="007F6C5C" w:rsidP="007F6C5C">
      <w:pPr>
        <w:shd w:val="clear" w:color="auto" w:fill="FFFFFF"/>
        <w:spacing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proofErr w:type="spellStart"/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>Evertile</w:t>
      </w:r>
      <w:proofErr w:type="spellEnd"/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t xml:space="preserve"> a.s.</w:t>
      </w:r>
      <w:r w:rsidRPr="007F6C5C">
        <w:rPr>
          <w:rFonts w:ascii="Open Sans" w:eastAsia="Times New Roman" w:hAnsi="Open Sans" w:cs="Arial"/>
          <w:sz w:val="23"/>
          <w:szCs w:val="23"/>
          <w:lang w:eastAsia="cs-CZ"/>
        </w:rPr>
        <w:br/>
      </w:r>
      <w:hyperlink r:id="rId7" w:tgtFrame="_blank" w:history="1">
        <w:r w:rsidRPr="007F6C5C">
          <w:rPr>
            <w:rFonts w:ascii="Open Sans" w:eastAsia="Times New Roman" w:hAnsi="Open Sans" w:cs="Arial"/>
            <w:color w:val="0049AC"/>
            <w:sz w:val="23"/>
            <w:szCs w:val="23"/>
            <w:lang w:eastAsia="cs-CZ"/>
          </w:rPr>
          <w:t>Bezručova 1601/84, 25101 Říčany, Česká republika</w:t>
        </w:r>
      </w:hyperlink>
    </w:p>
    <w:p w:rsidR="00D74093" w:rsidRDefault="00D74093"/>
    <w:sectPr w:rsidR="00D7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loriol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D76"/>
    <w:multiLevelType w:val="multilevel"/>
    <w:tmpl w:val="4492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56D32"/>
    <w:multiLevelType w:val="multilevel"/>
    <w:tmpl w:val="D84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44C36"/>
    <w:multiLevelType w:val="multilevel"/>
    <w:tmpl w:val="085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C"/>
    <w:rsid w:val="007F6C5C"/>
    <w:rsid w:val="00D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6C5C"/>
    <w:pPr>
      <w:spacing w:after="180" w:line="570" w:lineRule="atLeast"/>
      <w:outlineLvl w:val="1"/>
    </w:pPr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6C5C"/>
    <w:pPr>
      <w:spacing w:after="180" w:line="510" w:lineRule="atLeast"/>
      <w:outlineLvl w:val="2"/>
    </w:pPr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6C5C"/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6C5C"/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6C5C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7F6C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F6C5C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7F6C5C"/>
    <w:rPr>
      <w:bdr w:val="none" w:sz="0" w:space="0" w:color="auto" w:frame="1"/>
    </w:rPr>
  </w:style>
  <w:style w:type="character" w:customStyle="1" w:styleId="muted1">
    <w:name w:val="muted1"/>
    <w:basedOn w:val="Standardnpsmoodstavce"/>
    <w:rsid w:val="007F6C5C"/>
    <w:rPr>
      <w:color w:val="9999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6C5C"/>
    <w:pPr>
      <w:spacing w:after="180" w:line="570" w:lineRule="atLeast"/>
      <w:outlineLvl w:val="1"/>
    </w:pPr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6C5C"/>
    <w:pPr>
      <w:spacing w:after="180" w:line="510" w:lineRule="atLeast"/>
      <w:outlineLvl w:val="2"/>
    </w:pPr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6C5C"/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6C5C"/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6C5C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7F6C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F6C5C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7F6C5C"/>
    <w:rPr>
      <w:bdr w:val="none" w:sz="0" w:space="0" w:color="auto" w:frame="1"/>
    </w:rPr>
  </w:style>
  <w:style w:type="character" w:customStyle="1" w:styleId="muted1">
    <w:name w:val="muted1"/>
    <w:basedOn w:val="Standardnpsmoodstavce"/>
    <w:rsid w:val="007F6C5C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524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0484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827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py.cz/?q=Bezru%C4%8Dova%201601%2F84%2C%20%C5%98%C3%AD%C4%8D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y.cz/?q=Bezru%C4%8Dova%201601%2F84%2C%20%C5%98%C3%AD%C4%8D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Vaingát</dc:creator>
  <cp:lastModifiedBy>Petr Vaingát</cp:lastModifiedBy>
  <cp:revision>1</cp:revision>
  <dcterms:created xsi:type="dcterms:W3CDTF">2017-01-26T12:58:00Z</dcterms:created>
  <dcterms:modified xsi:type="dcterms:W3CDTF">2017-01-26T13:00:00Z</dcterms:modified>
</cp:coreProperties>
</file>